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4"/>
          <w:shd w:fill="auto" w:val="clear"/>
        </w:rPr>
        <w:t xml:space="preserve">BẢNG LIỆT KÊ CÁC MINH CHỨNG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Có quy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định về sử dụng, bảo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ì, bảo 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ưỡng thiết bị đào tạo của nhà sản xuất.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Nhờ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Tuấ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Có thống kê số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ượng người học của chương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ào tạo hàng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ăm.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Nhờ Hà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Có thống kê số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ượng người học tại mỗi lớp học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ý thuyết và thực hành của các mô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đun, môn học của chương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ào tạo.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Nhờ Hà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Có kế hoạch lên lớp hoặc thời khóa biểu trong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đó thể hiện việc bố trí xưởng,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òng học theo thời khóa biểu của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ường.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Thầ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y Khoa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Có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ơ đồ/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ình ảnh bố trí các thiết bị, dụng cụ phục vụ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ào tạo.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Nhờ Tuấ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Có hồ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ơ thiết kế, lắp đặt, hồ sơ quản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ý các thiết bị, dụng cụ.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Nhờ Tuấ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Có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ăn bản của trường hoặc cơ quan chức năng đánh giá về sự an 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àn, vệ sinh công nghiệp, vệ sinh môi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ường trong việc sử dụng các thiết bị, dụng cụ (nếu có).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Không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có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Đối với các thiết bị, dụng cụ đặc biệt thuộc danh mục thiết bị có 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êu cầu nghiêm ngặt về an toàn lao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động phải được kiểm định an 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àn và dán tem/ cấp phép/ chứng nhận an toàn theo quy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định trước khi đưa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ào sử dụng.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Nhờ Tuấ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Có các biên bản thanh tra, kiểm tra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đánh giá về 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ình trạng hoạt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động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 hiệu quả sử dụng thiết bị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ào tạo (nếu có)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Sổ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theo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dõ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i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phò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ng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má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y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ăn bản của trường quy định về quản lý, sử dụng, bảo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ì, bảo 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ưỡng thiết bị đào tạo có quy định về việc định kỳ đánh giá và đề xuất biện pháp nâng cao hiệu quả sử dụng thiết bị đào tạo.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Không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có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ường tổ chức xây dựng và ban hành định mức kinh tế - kỹ thuật cơ sở theo thẩm quyền quy định tại Điều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của Thông tư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/TT-BLĐTBXH.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Không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rõ trườ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ng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có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hay không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Có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ăn bản quy định về quản lý, cấp phát, sử dụng vật tư phục vụ 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ào tạo.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Không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rõ trườ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ng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có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hay không</w:t>
      </w:r>
    </w:p>
    <w:p>
      <w:pPr>
        <w:numPr>
          <w:ilvl w:val="0"/>
          <w:numId w:val="2"/>
        </w:numPr>
        <w:spacing w:before="0" w:after="200" w:line="276"/>
        <w:ind w:right="0" w:left="54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Tiêu chuẩn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Có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ơ đồ bố trí các kho lưu trữ vật tư phục vụ đào tạo.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Không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có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kho</w:t>
      </w:r>
    </w:p>
    <w:p>
      <w:pPr>
        <w:spacing w:before="0" w:after="20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